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FB9" w:rsidRDefault="00607FB9" w:rsidP="00607FB9">
      <w:pPr>
        <w:pStyle w:val="Nagwek1"/>
        <w:rPr>
          <w:rFonts w:ascii="Arial" w:hAnsi="Arial" w:cs="Arial"/>
          <w:b/>
          <w:bCs/>
          <w:sz w:val="20"/>
          <w:szCs w:val="20"/>
        </w:rPr>
      </w:pPr>
      <w:r w:rsidRPr="00BA67FE">
        <w:rPr>
          <w:rFonts w:ascii="Arial" w:hAnsi="Arial" w:cs="Arial"/>
          <w:b/>
          <w:bCs/>
          <w:sz w:val="20"/>
          <w:szCs w:val="20"/>
        </w:rPr>
        <w:t>KARTA KURSU</w:t>
      </w:r>
      <w:r>
        <w:rPr>
          <w:rFonts w:ascii="Arial" w:hAnsi="Arial" w:cs="Arial"/>
          <w:b/>
          <w:bCs/>
          <w:sz w:val="20"/>
          <w:szCs w:val="20"/>
        </w:rPr>
        <w:t xml:space="preserve"> (realizowanego w module specjalizacji)</w:t>
      </w:r>
    </w:p>
    <w:p w:rsidR="00607FB9" w:rsidRPr="00E16BFE" w:rsidRDefault="00607FB9" w:rsidP="00607FB9">
      <w:pPr>
        <w:jc w:val="center"/>
        <w:rPr>
          <w:b/>
        </w:rPr>
      </w:pPr>
      <w:r>
        <w:rPr>
          <w:b/>
        </w:rPr>
        <w:t>Przekład w biznesie</w:t>
      </w:r>
    </w:p>
    <w:p w:rsidR="00607FB9" w:rsidRPr="00BA67FE" w:rsidRDefault="00607FB9" w:rsidP="00607FB9">
      <w:pPr>
        <w:pStyle w:val="Nagwek1"/>
        <w:rPr>
          <w:rFonts w:ascii="Arial" w:hAnsi="Arial" w:cs="Arial"/>
          <w:sz w:val="20"/>
          <w:szCs w:val="20"/>
        </w:rPr>
      </w:pPr>
    </w:p>
    <w:p w:rsidR="00607FB9" w:rsidRPr="00BA67FE" w:rsidRDefault="00607FB9" w:rsidP="00607FB9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607FB9" w:rsidRPr="00BA67FE" w:rsidTr="00666A0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607FB9" w:rsidRPr="00BA67FE" w:rsidRDefault="00607FB9" w:rsidP="00666A0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607FB9" w:rsidRPr="00BA67FE" w:rsidRDefault="00607FB9" w:rsidP="00666A0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Teksty aktualne II</w:t>
            </w:r>
          </w:p>
        </w:tc>
      </w:tr>
      <w:tr w:rsidR="00607FB9" w:rsidRPr="00BA67FE" w:rsidTr="00666A0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607FB9" w:rsidRPr="00BA67FE" w:rsidRDefault="00607FB9" w:rsidP="00666A0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607FB9" w:rsidRPr="00BA67FE" w:rsidRDefault="00607FB9" w:rsidP="00666A07">
            <w:pPr>
              <w:pStyle w:val="Zawartotabeli"/>
              <w:spacing w:before="60" w:after="60"/>
              <w:ind w:left="70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Actual topics II</w:t>
            </w:r>
          </w:p>
        </w:tc>
      </w:tr>
    </w:tbl>
    <w:p w:rsidR="00607FB9" w:rsidRPr="00BA67FE" w:rsidRDefault="00607FB9" w:rsidP="00607FB9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607FB9" w:rsidRPr="00BA67FE" w:rsidTr="00666A07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607FB9" w:rsidRPr="00BA67FE" w:rsidRDefault="00607FB9" w:rsidP="00666A07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607FB9" w:rsidRPr="00BA67FE" w:rsidRDefault="00607FB9" w:rsidP="00666A07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607FB9" w:rsidRPr="00BA67FE" w:rsidRDefault="00607FB9" w:rsidP="00666A07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607FB9" w:rsidRPr="00BA67FE" w:rsidRDefault="00607FB9" w:rsidP="00607FB9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607FB9" w:rsidRPr="00BA67FE" w:rsidTr="00666A07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607FB9" w:rsidRPr="00BA67FE" w:rsidRDefault="00607FB9" w:rsidP="00666A07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607FB9" w:rsidRPr="006C34C8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d</w:t>
            </w:r>
            <w:r w:rsidRPr="006C34C8">
              <w:rPr>
                <w:rFonts w:ascii="Arial" w:hAnsi="Arial" w:cs="Arial"/>
                <w:sz w:val="20"/>
                <w:szCs w:val="20"/>
                <w:lang w:val="de-DE"/>
              </w:rPr>
              <w:t>r</w:t>
            </w:r>
            <w:proofErr w:type="spellEnd"/>
            <w:r w:rsidRPr="006C34C8">
              <w:rPr>
                <w:rFonts w:ascii="Arial" w:hAnsi="Arial" w:cs="Arial"/>
                <w:sz w:val="20"/>
                <w:szCs w:val="20"/>
                <w:lang w:val="de-DE"/>
              </w:rPr>
              <w:t xml:space="preserve"> hab. Martin Langner, p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rof. UP</w:t>
            </w:r>
          </w:p>
          <w:p w:rsidR="00607FB9" w:rsidRPr="006C34C8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261" w:type="dxa"/>
            <w:shd w:val="clear" w:color="auto" w:fill="DBE5F1"/>
            <w:vAlign w:val="center"/>
          </w:tcPr>
          <w:p w:rsidR="00607FB9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607FB9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Magdalena Idzi</w:t>
            </w:r>
          </w:p>
          <w:p w:rsidR="00607FB9" w:rsidRPr="001F5A16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Joanna Gospodarczyk</w:t>
            </w:r>
          </w:p>
          <w:p w:rsidR="00607FB9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07FB9" w:rsidRPr="00BA67FE" w:rsidRDefault="00607FB9" w:rsidP="00607FB9">
      <w:pPr>
        <w:rPr>
          <w:rFonts w:ascii="Arial" w:hAnsi="Arial" w:cs="Arial"/>
          <w:sz w:val="20"/>
          <w:szCs w:val="20"/>
        </w:rPr>
      </w:pPr>
    </w:p>
    <w:p w:rsidR="00607FB9" w:rsidRPr="00BA67FE" w:rsidRDefault="00607FB9" w:rsidP="00607FB9">
      <w:pPr>
        <w:rPr>
          <w:rFonts w:ascii="Arial" w:hAnsi="Arial" w:cs="Arial"/>
          <w:sz w:val="20"/>
          <w:szCs w:val="20"/>
        </w:rPr>
      </w:pPr>
    </w:p>
    <w:p w:rsidR="00607FB9" w:rsidRPr="00BA67FE" w:rsidRDefault="00607FB9" w:rsidP="00607FB9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Opis kursu (cele kształcenia)</w:t>
      </w:r>
    </w:p>
    <w:p w:rsidR="00607FB9" w:rsidRPr="00BA67FE" w:rsidRDefault="00607FB9" w:rsidP="00607FB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607FB9" w:rsidRPr="00BA67FE" w:rsidTr="00666A07">
        <w:trPr>
          <w:trHeight w:val="1365"/>
        </w:trPr>
        <w:tc>
          <w:tcPr>
            <w:tcW w:w="9640" w:type="dxa"/>
          </w:tcPr>
          <w:p w:rsidR="00607FB9" w:rsidRPr="00273FC2" w:rsidRDefault="00607FB9" w:rsidP="00666A0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Kurs językowy na poziomie </w:t>
            </w:r>
            <w:r w:rsidR="00666A07">
              <w:rPr>
                <w:rFonts w:ascii="Arial" w:hAnsi="Arial" w:cs="Arial"/>
                <w:b/>
                <w:sz w:val="20"/>
                <w:szCs w:val="20"/>
              </w:rPr>
              <w:t>C1/</w:t>
            </w:r>
            <w:r>
              <w:rPr>
                <w:rFonts w:ascii="Arial" w:hAnsi="Arial" w:cs="Arial"/>
                <w:b/>
                <w:sz w:val="20"/>
                <w:szCs w:val="20"/>
              </w:rPr>
              <w:t>C2</w:t>
            </w:r>
          </w:p>
          <w:p w:rsidR="00607FB9" w:rsidRDefault="00607FB9" w:rsidP="00666A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Celem ogólnym jest opanowanie przez studenta umiejętności językowych na poziomie </w:t>
            </w:r>
            <w:r w:rsidR="00666A07">
              <w:rPr>
                <w:rFonts w:ascii="Arial" w:hAnsi="Arial" w:cs="Arial"/>
                <w:sz w:val="20"/>
                <w:szCs w:val="20"/>
              </w:rPr>
              <w:t>C1/</w:t>
            </w:r>
            <w:r>
              <w:rPr>
                <w:rFonts w:ascii="Arial" w:hAnsi="Arial" w:cs="Arial"/>
                <w:sz w:val="20"/>
                <w:szCs w:val="20"/>
              </w:rPr>
              <w:t>C2</w:t>
            </w:r>
          </w:p>
          <w:p w:rsidR="00607FB9" w:rsidRDefault="00607FB9" w:rsidP="00666A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 prowadzony jest w j. niemieckim.</w:t>
            </w:r>
          </w:p>
          <w:p w:rsidR="00607FB9" w:rsidRDefault="00607FB9" w:rsidP="00666A0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07FB9" w:rsidRPr="00273FC2" w:rsidRDefault="00607FB9" w:rsidP="00666A0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73FC2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607FB9" w:rsidRDefault="00607FB9" w:rsidP="00666A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Student: </w:t>
            </w:r>
          </w:p>
          <w:p w:rsidR="00607FB9" w:rsidRDefault="00607FB9" w:rsidP="00666A07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4675">
              <w:rPr>
                <w:rFonts w:ascii="Arial" w:hAnsi="Arial" w:cs="Arial"/>
                <w:sz w:val="20"/>
                <w:szCs w:val="20"/>
              </w:rPr>
              <w:t>Potrafi zrozumieć zasadnicze aspekty problemów przed</w:t>
            </w:r>
            <w:r>
              <w:rPr>
                <w:rFonts w:ascii="Arial" w:hAnsi="Arial" w:cs="Arial"/>
                <w:sz w:val="20"/>
                <w:szCs w:val="20"/>
              </w:rPr>
              <w:t>stawionych w tekstach rzeczowych prasowych</w:t>
            </w:r>
            <w:r w:rsidRPr="0086467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 popularnonaukowych</w:t>
            </w:r>
          </w:p>
          <w:p w:rsidR="00607FB9" w:rsidRDefault="00607FB9" w:rsidP="00666A07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Potrafi wykonać zadania odnoszące się do treści omawianych tekstów oraz struktur leksykalno- gramatycznych w nich występujących</w:t>
            </w:r>
          </w:p>
          <w:p w:rsidR="00607FB9" w:rsidRPr="00864675" w:rsidRDefault="00607FB9" w:rsidP="00666A07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Potrafi parafrazować treści używając synonimów, wyrażeń bliskoznacznych i zamiennych struktur gramatycznych</w:t>
            </w:r>
          </w:p>
          <w:p w:rsidR="00607FB9" w:rsidRDefault="00607FB9" w:rsidP="00666A07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Potrafi porozumiewać się swobodnie i spontanicznie, </w:t>
            </w:r>
            <w:r w:rsidRPr="00864675">
              <w:rPr>
                <w:rFonts w:ascii="Arial" w:hAnsi="Arial" w:cs="Arial"/>
                <w:sz w:val="20"/>
                <w:szCs w:val="20"/>
              </w:rPr>
              <w:t>rozmowa z rdzennym użytkownikiem języka wo</w:t>
            </w:r>
            <w:r>
              <w:rPr>
                <w:rFonts w:ascii="Arial" w:hAnsi="Arial" w:cs="Arial"/>
                <w:sz w:val="20"/>
                <w:szCs w:val="20"/>
              </w:rPr>
              <w:t>lna jest od napięć, przebiega płynnie i bez trudności</w:t>
            </w:r>
            <w:r w:rsidRPr="008646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07FB9" w:rsidRPr="00C96E7D" w:rsidRDefault="00607FB9" w:rsidP="00666A07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6E7D">
              <w:rPr>
                <w:rFonts w:ascii="Arial" w:hAnsi="Arial" w:cs="Arial"/>
                <w:sz w:val="20"/>
                <w:szCs w:val="20"/>
              </w:rPr>
              <w:t>Potrafi wyrazić się w sposób jasny i szczegółowy na wiele tematów, wyrazić opinię na dany temat wykazując pozytywne i negatywne aspekty różnych (proponowanych) wyborów</w:t>
            </w:r>
            <w:r w:rsidRPr="00864675">
              <w:t>.</w:t>
            </w:r>
          </w:p>
          <w:p w:rsidR="00607FB9" w:rsidRPr="00C96E7D" w:rsidRDefault="00607FB9" w:rsidP="00666A07">
            <w:pPr>
              <w:pStyle w:val="Akapitzli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07FB9" w:rsidRPr="00BA67FE" w:rsidRDefault="00607FB9" w:rsidP="00607FB9">
      <w:pPr>
        <w:rPr>
          <w:rFonts w:ascii="Arial" w:hAnsi="Arial" w:cs="Arial"/>
          <w:sz w:val="20"/>
          <w:szCs w:val="20"/>
        </w:rPr>
      </w:pPr>
    </w:p>
    <w:p w:rsidR="00607FB9" w:rsidRPr="00BA67FE" w:rsidRDefault="00607FB9" w:rsidP="00607FB9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Warunki wstępne</w:t>
      </w:r>
    </w:p>
    <w:p w:rsidR="00607FB9" w:rsidRPr="00BA67FE" w:rsidRDefault="00607FB9" w:rsidP="00607FB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607FB9" w:rsidRPr="00BA67FE" w:rsidTr="00666A0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607FB9" w:rsidRPr="00BA67FE" w:rsidRDefault="00607FB9" w:rsidP="00666A0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607FB9" w:rsidRPr="00BA67FE" w:rsidRDefault="00607FB9" w:rsidP="00666A0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607FB9" w:rsidRPr="00BA67FE" w:rsidRDefault="00607FB9" w:rsidP="00666A0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Znajomość języka </w:t>
            </w:r>
            <w:r>
              <w:rPr>
                <w:rFonts w:ascii="Arial" w:hAnsi="Arial" w:cs="Arial"/>
                <w:sz w:val="20"/>
                <w:szCs w:val="20"/>
              </w:rPr>
              <w:t>niemieckiego na poziomie C1</w:t>
            </w:r>
          </w:p>
        </w:tc>
      </w:tr>
      <w:tr w:rsidR="00607FB9" w:rsidRPr="00BA67FE" w:rsidTr="00666A0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607FB9" w:rsidRPr="00BA67FE" w:rsidRDefault="00607FB9" w:rsidP="00666A0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607FB9" w:rsidRPr="00BA67FE" w:rsidRDefault="00607FB9" w:rsidP="00666A0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607FB9" w:rsidRPr="00BA67FE" w:rsidRDefault="00607FB9" w:rsidP="00666A0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Znajomość języka </w:t>
            </w:r>
            <w:r>
              <w:rPr>
                <w:rFonts w:ascii="Arial" w:hAnsi="Arial" w:cs="Arial"/>
                <w:sz w:val="20"/>
                <w:szCs w:val="20"/>
              </w:rPr>
              <w:t>niemieckiego na poziomie C1</w:t>
            </w:r>
          </w:p>
        </w:tc>
      </w:tr>
      <w:tr w:rsidR="00607FB9" w:rsidRPr="00BA67FE" w:rsidTr="00666A07">
        <w:tc>
          <w:tcPr>
            <w:tcW w:w="1941" w:type="dxa"/>
            <w:shd w:val="clear" w:color="auto" w:fill="DBE5F1"/>
            <w:vAlign w:val="center"/>
          </w:tcPr>
          <w:p w:rsidR="00607FB9" w:rsidRPr="00BA67FE" w:rsidRDefault="00607FB9" w:rsidP="00666A0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607FB9" w:rsidRDefault="00607FB9" w:rsidP="00666A0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607FB9" w:rsidRPr="00BA67FE" w:rsidRDefault="00607FB9" w:rsidP="00666A0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Praktyczna nauka języka niemieckiego – sprawności językowe</w:t>
            </w:r>
          </w:p>
          <w:p w:rsidR="00607FB9" w:rsidRPr="00434635" w:rsidRDefault="00607FB9" w:rsidP="00666A07">
            <w:pPr>
              <w:autoSpaceDE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607FB9" w:rsidRPr="00BA67FE" w:rsidRDefault="00607FB9" w:rsidP="00607FB9">
      <w:pPr>
        <w:rPr>
          <w:rFonts w:ascii="Arial" w:hAnsi="Arial" w:cs="Arial"/>
          <w:sz w:val="20"/>
          <w:szCs w:val="20"/>
        </w:rPr>
      </w:pPr>
    </w:p>
    <w:p w:rsidR="00607FB9" w:rsidRPr="00BA67FE" w:rsidRDefault="00607FB9" w:rsidP="00607FB9">
      <w:pPr>
        <w:rPr>
          <w:rFonts w:ascii="Arial" w:hAnsi="Arial" w:cs="Arial"/>
          <w:sz w:val="20"/>
          <w:szCs w:val="20"/>
        </w:rPr>
      </w:pPr>
    </w:p>
    <w:p w:rsidR="00607FB9" w:rsidRPr="00BA67FE" w:rsidRDefault="00607FB9" w:rsidP="00607FB9">
      <w:pPr>
        <w:rPr>
          <w:rFonts w:ascii="Arial" w:hAnsi="Arial" w:cs="Arial"/>
          <w:sz w:val="20"/>
          <w:szCs w:val="20"/>
        </w:rPr>
      </w:pPr>
    </w:p>
    <w:p w:rsidR="00607FB9" w:rsidRDefault="00607FB9" w:rsidP="00607FB9">
      <w:pPr>
        <w:rPr>
          <w:rFonts w:ascii="Arial" w:hAnsi="Arial" w:cs="Arial"/>
          <w:sz w:val="20"/>
          <w:szCs w:val="20"/>
        </w:rPr>
      </w:pPr>
    </w:p>
    <w:p w:rsidR="00607FB9" w:rsidRDefault="00607FB9" w:rsidP="00607FB9">
      <w:pPr>
        <w:rPr>
          <w:rFonts w:ascii="Arial" w:hAnsi="Arial" w:cs="Arial"/>
          <w:sz w:val="20"/>
          <w:szCs w:val="20"/>
        </w:rPr>
      </w:pPr>
    </w:p>
    <w:p w:rsidR="00607FB9" w:rsidRDefault="00607FB9" w:rsidP="00607FB9">
      <w:pPr>
        <w:rPr>
          <w:rFonts w:ascii="Arial" w:hAnsi="Arial" w:cs="Arial"/>
          <w:sz w:val="20"/>
          <w:szCs w:val="20"/>
        </w:rPr>
      </w:pPr>
      <w:r w:rsidRPr="008F5760">
        <w:rPr>
          <w:rFonts w:ascii="Arial" w:hAnsi="Arial" w:cs="Arial"/>
          <w:sz w:val="20"/>
          <w:szCs w:val="20"/>
        </w:rPr>
        <w:t xml:space="preserve">Efekty kształcenia </w:t>
      </w:r>
    </w:p>
    <w:p w:rsidR="00607FB9" w:rsidRPr="008F5760" w:rsidRDefault="00607FB9" w:rsidP="00607FB9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8"/>
        <w:gridCol w:w="5072"/>
        <w:gridCol w:w="2660"/>
      </w:tblGrid>
      <w:tr w:rsidR="00607FB9" w:rsidRPr="00D12FB5" w:rsidTr="00666A07">
        <w:trPr>
          <w:cantSplit/>
          <w:trHeight w:val="930"/>
        </w:trPr>
        <w:tc>
          <w:tcPr>
            <w:tcW w:w="1908" w:type="dxa"/>
            <w:vMerge w:val="restart"/>
            <w:shd w:val="clear" w:color="auto" w:fill="DBE5F1"/>
            <w:vAlign w:val="center"/>
          </w:tcPr>
          <w:p w:rsidR="00607FB9" w:rsidRPr="00D12FB5" w:rsidRDefault="00607FB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FB5">
              <w:rPr>
                <w:rFonts w:ascii="Arial" w:hAnsi="Arial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072" w:type="dxa"/>
            <w:shd w:val="clear" w:color="auto" w:fill="DBE5F1"/>
            <w:vAlign w:val="center"/>
          </w:tcPr>
          <w:p w:rsidR="00607FB9" w:rsidRPr="00D12FB5" w:rsidRDefault="00607FB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FB5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660" w:type="dxa"/>
            <w:shd w:val="clear" w:color="auto" w:fill="DBE5F1"/>
            <w:vAlign w:val="center"/>
          </w:tcPr>
          <w:p w:rsidR="00607FB9" w:rsidRPr="00D12FB5" w:rsidRDefault="00607FB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FB5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607FB9" w:rsidRPr="00D12FB5" w:rsidTr="00666A07">
        <w:trPr>
          <w:cantSplit/>
          <w:trHeight w:val="1838"/>
        </w:trPr>
        <w:tc>
          <w:tcPr>
            <w:tcW w:w="1908" w:type="dxa"/>
            <w:vMerge/>
          </w:tcPr>
          <w:p w:rsidR="00607FB9" w:rsidRPr="00D12FB5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2" w:type="dxa"/>
          </w:tcPr>
          <w:p w:rsidR="00E734EA" w:rsidRPr="00E734EA" w:rsidRDefault="00607FB9" w:rsidP="00E734E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734EA">
              <w:rPr>
                <w:rFonts w:ascii="Arial" w:hAnsi="Arial" w:cs="Arial"/>
                <w:sz w:val="20"/>
                <w:szCs w:val="20"/>
              </w:rPr>
              <w:t xml:space="preserve">W01: </w:t>
            </w:r>
            <w:r w:rsidR="00E734EA" w:rsidRPr="00E734EA">
              <w:rPr>
                <w:rFonts w:ascii="Arial" w:hAnsi="Arial" w:cs="Arial"/>
                <w:sz w:val="20"/>
                <w:szCs w:val="20"/>
              </w:rPr>
              <w:t>dysponuje pogłębioną i poszerzoną wiedzą w zakresie historii literatury, kultury i historii krajów niemieckiego obszaru językowego oraz gramatyki i historii języka niemieckiego; wiedzę tę jest w stanie rozwijać i twórczo stosować w działalności zawodowej</w:t>
            </w:r>
          </w:p>
          <w:p w:rsidR="00607FB9" w:rsidRPr="00E734EA" w:rsidRDefault="00E734EA" w:rsidP="00E734E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734EA">
              <w:rPr>
                <w:rFonts w:ascii="Arial" w:hAnsi="Arial" w:cs="Arial"/>
                <w:sz w:val="20"/>
                <w:szCs w:val="20"/>
              </w:rPr>
              <w:t>W02: posiada pogłębioną wiedzę o powiązaniach dziedzin nauki i dyscyplin naukowych właściwych dla filologii, zwłaszcza filologii germańskiej (ze szczególnym uwzględnieniem literaturoznawstwa), pozwalającą na integrowanie perspektyw właściwych dla kilku dyscyplin</w:t>
            </w:r>
          </w:p>
          <w:p w:rsidR="00607FB9" w:rsidRPr="004A0F1E" w:rsidRDefault="00E734EA" w:rsidP="00E734E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734EA">
              <w:rPr>
                <w:rFonts w:ascii="Arial" w:hAnsi="Arial" w:cs="Arial"/>
                <w:sz w:val="20"/>
                <w:szCs w:val="20"/>
              </w:rPr>
              <w:t>W03</w:t>
            </w:r>
            <w:r w:rsidR="00607FB9" w:rsidRPr="00E734EA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E734EA">
              <w:rPr>
                <w:rFonts w:ascii="Arial" w:hAnsi="Arial" w:cs="Arial"/>
                <w:sz w:val="20"/>
                <w:szCs w:val="20"/>
              </w:rPr>
              <w:t>ma pogłębioną wiedzę o kompleksowej naturze i zmienności zjawisk kulturowych, w tym literackich, dziejowych i językowych</w:t>
            </w:r>
          </w:p>
        </w:tc>
        <w:tc>
          <w:tcPr>
            <w:tcW w:w="2660" w:type="dxa"/>
          </w:tcPr>
          <w:p w:rsidR="00607FB9" w:rsidRPr="00D12FB5" w:rsidRDefault="00E734EA" w:rsidP="00666A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K2_W01</w:t>
            </w:r>
          </w:p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  <w:p w:rsidR="00E734EA" w:rsidRDefault="00E734EA" w:rsidP="00666A07">
            <w:pPr>
              <w:rPr>
                <w:rFonts w:ascii="Arial" w:hAnsi="Arial" w:cs="Arial"/>
                <w:sz w:val="20"/>
                <w:szCs w:val="20"/>
              </w:rPr>
            </w:pPr>
          </w:p>
          <w:p w:rsidR="00E734EA" w:rsidRDefault="00E734EA" w:rsidP="00666A07">
            <w:pPr>
              <w:rPr>
                <w:rFonts w:ascii="Arial" w:hAnsi="Arial" w:cs="Arial"/>
                <w:sz w:val="20"/>
                <w:szCs w:val="20"/>
              </w:rPr>
            </w:pPr>
          </w:p>
          <w:p w:rsidR="00607FB9" w:rsidRPr="00D12FB5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Pr="00D12FB5">
              <w:rPr>
                <w:rFonts w:ascii="Arial" w:hAnsi="Arial" w:cs="Arial"/>
                <w:sz w:val="20"/>
                <w:szCs w:val="20"/>
              </w:rPr>
              <w:t>_W0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  <w:p w:rsidR="00E734EA" w:rsidRDefault="00E734EA" w:rsidP="00666A07">
            <w:pPr>
              <w:rPr>
                <w:rFonts w:ascii="Arial" w:hAnsi="Arial" w:cs="Arial"/>
                <w:sz w:val="20"/>
                <w:szCs w:val="20"/>
              </w:rPr>
            </w:pPr>
          </w:p>
          <w:p w:rsidR="00E734EA" w:rsidRDefault="00E734EA" w:rsidP="00666A07">
            <w:pPr>
              <w:rPr>
                <w:rFonts w:ascii="Arial" w:hAnsi="Arial" w:cs="Arial"/>
                <w:sz w:val="20"/>
                <w:szCs w:val="20"/>
              </w:rPr>
            </w:pPr>
          </w:p>
          <w:p w:rsidR="00E734EA" w:rsidRPr="00D12FB5" w:rsidRDefault="00E734EA" w:rsidP="00666A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K2_W07</w:t>
            </w:r>
          </w:p>
        </w:tc>
      </w:tr>
    </w:tbl>
    <w:p w:rsidR="00607FB9" w:rsidRPr="00796853" w:rsidRDefault="00607FB9" w:rsidP="00607FB9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607FB9" w:rsidRPr="00D12FB5" w:rsidTr="00666A0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607FB9" w:rsidRPr="00D12FB5" w:rsidRDefault="00607FB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br w:type="page"/>
            </w:r>
            <w:r w:rsidRPr="00D12FB5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607FB9" w:rsidRPr="00D12FB5" w:rsidRDefault="00607FB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FB5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607FB9" w:rsidRPr="00D12FB5" w:rsidRDefault="00607FB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FB5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607FB9" w:rsidRPr="00D12FB5" w:rsidTr="00666A07">
        <w:trPr>
          <w:cantSplit/>
          <w:trHeight w:val="2116"/>
        </w:trPr>
        <w:tc>
          <w:tcPr>
            <w:tcW w:w="1985" w:type="dxa"/>
            <w:vMerge/>
          </w:tcPr>
          <w:p w:rsidR="00607FB9" w:rsidRPr="00D12FB5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607FB9" w:rsidRPr="00E734EA" w:rsidRDefault="00607FB9" w:rsidP="00666A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34EA">
              <w:rPr>
                <w:rFonts w:ascii="Arial" w:hAnsi="Arial" w:cs="Arial"/>
                <w:sz w:val="20"/>
                <w:szCs w:val="20"/>
              </w:rPr>
              <w:t xml:space="preserve">U01: </w:t>
            </w:r>
            <w:r w:rsidR="00E734EA" w:rsidRPr="00E734EA">
              <w:rPr>
                <w:rFonts w:ascii="Arial" w:hAnsi="Arial" w:cs="Arial"/>
                <w:sz w:val="20"/>
                <w:szCs w:val="20"/>
              </w:rPr>
              <w:t xml:space="preserve">posługuje się językiem niemieckim na poziomie C1+ (zgodne z wymaganiami określonymi przez Europejski System Opisu Kształcenia Językowego) </w:t>
            </w:r>
          </w:p>
          <w:p w:rsidR="00607FB9" w:rsidRPr="00E734EA" w:rsidRDefault="00607FB9" w:rsidP="00666A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34EA">
              <w:rPr>
                <w:rFonts w:ascii="Arial" w:hAnsi="Arial" w:cs="Arial"/>
                <w:sz w:val="20"/>
                <w:szCs w:val="20"/>
              </w:rPr>
              <w:t xml:space="preserve">U02: </w:t>
            </w:r>
            <w:r w:rsidR="00E734EA" w:rsidRPr="00E734EA">
              <w:rPr>
                <w:rFonts w:ascii="Arial" w:hAnsi="Arial" w:cs="Arial"/>
                <w:sz w:val="20"/>
                <w:szCs w:val="20"/>
              </w:rPr>
              <w:t xml:space="preserve">samodzielnie zdobywa wiedzę i rozwija umiejętności badawcze oraz podejmuje autonomiczne działania zmierzające do rozwijania zdolności i kierowania własną karierą zawodową </w:t>
            </w:r>
          </w:p>
          <w:p w:rsidR="00607FB9" w:rsidRPr="00D12FB5" w:rsidRDefault="00607FB9" w:rsidP="00666A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34EA">
              <w:rPr>
                <w:rFonts w:ascii="Arial" w:hAnsi="Arial" w:cs="Arial"/>
                <w:sz w:val="20"/>
                <w:szCs w:val="20"/>
              </w:rPr>
              <w:t xml:space="preserve">U03: </w:t>
            </w:r>
            <w:r w:rsidR="00E734EA" w:rsidRPr="00E734EA">
              <w:rPr>
                <w:rFonts w:ascii="Arial" w:hAnsi="Arial" w:cs="Arial"/>
                <w:sz w:val="20"/>
                <w:szCs w:val="20"/>
              </w:rPr>
              <w:t>potrafi w sposób przystępny popularyzować wiedzę filologiczną w języku polskim i niemieckim, z wykorzystaniem różnych kanałów i technik komunikacyjnych</w:t>
            </w:r>
            <w:r w:rsidRPr="00D12FB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607FB9" w:rsidRPr="00D12FB5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="00E734EA">
              <w:rPr>
                <w:rFonts w:ascii="Arial" w:hAnsi="Arial" w:cs="Arial"/>
                <w:sz w:val="20"/>
                <w:szCs w:val="20"/>
              </w:rPr>
              <w:t>_U01</w:t>
            </w:r>
          </w:p>
          <w:p w:rsidR="00607FB9" w:rsidRPr="00D12FB5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  <w:p w:rsidR="00607FB9" w:rsidRPr="00D12FB5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  <w:p w:rsidR="00607FB9" w:rsidRPr="00D12FB5" w:rsidRDefault="00E734EA" w:rsidP="00666A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K2_U04</w:t>
            </w:r>
          </w:p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  <w:p w:rsidR="00E734EA" w:rsidRPr="00D12FB5" w:rsidRDefault="00E734EA" w:rsidP="00666A07">
            <w:pPr>
              <w:rPr>
                <w:rFonts w:ascii="Arial" w:hAnsi="Arial" w:cs="Arial"/>
                <w:sz w:val="20"/>
                <w:szCs w:val="20"/>
              </w:rPr>
            </w:pPr>
          </w:p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  <w:p w:rsidR="00607FB9" w:rsidRPr="00D12FB5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="00E734EA">
              <w:rPr>
                <w:rFonts w:ascii="Arial" w:hAnsi="Arial" w:cs="Arial"/>
                <w:sz w:val="20"/>
                <w:szCs w:val="20"/>
              </w:rPr>
              <w:t>_U09</w:t>
            </w:r>
          </w:p>
          <w:p w:rsidR="00607FB9" w:rsidRPr="00D12FB5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07FB9" w:rsidRPr="00796853" w:rsidRDefault="00607FB9" w:rsidP="00607FB9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607FB9" w:rsidRPr="00D12FB5" w:rsidTr="00666A0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607FB9" w:rsidRPr="00D12FB5" w:rsidRDefault="00607FB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FB5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607FB9" w:rsidRPr="00D12FB5" w:rsidRDefault="00607FB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FB5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607FB9" w:rsidRPr="00D12FB5" w:rsidRDefault="00607FB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FB5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607FB9" w:rsidRPr="00D12FB5" w:rsidTr="00666A07">
        <w:trPr>
          <w:cantSplit/>
          <w:trHeight w:val="1984"/>
        </w:trPr>
        <w:tc>
          <w:tcPr>
            <w:tcW w:w="1985" w:type="dxa"/>
            <w:vMerge/>
          </w:tcPr>
          <w:p w:rsidR="00607FB9" w:rsidRPr="00D12FB5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607FB9" w:rsidRPr="00E734EA" w:rsidRDefault="00607FB9" w:rsidP="00E734EA">
            <w:pPr>
              <w:rPr>
                <w:rFonts w:ascii="Arial" w:hAnsi="Arial" w:cs="Arial"/>
                <w:sz w:val="20"/>
                <w:szCs w:val="20"/>
              </w:rPr>
            </w:pPr>
            <w:r w:rsidRPr="00E734EA">
              <w:rPr>
                <w:rFonts w:ascii="Arial" w:hAnsi="Arial" w:cs="Arial"/>
                <w:sz w:val="20"/>
                <w:szCs w:val="20"/>
              </w:rPr>
              <w:t xml:space="preserve">K01: </w:t>
            </w:r>
            <w:r w:rsidR="00E734EA" w:rsidRPr="00E734EA">
              <w:rPr>
                <w:rFonts w:ascii="Arial" w:hAnsi="Arial" w:cs="Arial"/>
                <w:sz w:val="20"/>
                <w:szCs w:val="20"/>
              </w:rPr>
              <w:t xml:space="preserve">rozumie znaczenie wiedzy w rozwiązywaniu problemów </w:t>
            </w:r>
          </w:p>
          <w:p w:rsidR="00607FB9" w:rsidRPr="00E734EA" w:rsidRDefault="00607FB9" w:rsidP="00E734EA">
            <w:pPr>
              <w:rPr>
                <w:rFonts w:ascii="Arial" w:hAnsi="Arial" w:cs="Arial"/>
                <w:sz w:val="20"/>
                <w:szCs w:val="20"/>
              </w:rPr>
            </w:pPr>
            <w:r w:rsidRPr="00E734EA">
              <w:rPr>
                <w:rFonts w:ascii="Arial" w:hAnsi="Arial" w:cs="Arial"/>
                <w:sz w:val="20"/>
                <w:szCs w:val="20"/>
              </w:rPr>
              <w:t xml:space="preserve">K02: </w:t>
            </w:r>
            <w:r w:rsidR="00E734EA" w:rsidRPr="00E734EA">
              <w:rPr>
                <w:rFonts w:ascii="Arial" w:hAnsi="Arial" w:cs="Arial"/>
                <w:sz w:val="20"/>
                <w:szCs w:val="20"/>
              </w:rPr>
              <w:t>prawidłowo identyfikuje i rozstrzyga problemy związane z wykonywaniem zawodu</w:t>
            </w:r>
          </w:p>
          <w:p w:rsidR="00124569" w:rsidRPr="00124569" w:rsidRDefault="00E734EA" w:rsidP="00E734EA">
            <w:pPr>
              <w:rPr>
                <w:rFonts w:ascii="Arial" w:hAnsi="Arial" w:cs="Arial"/>
                <w:sz w:val="20"/>
                <w:szCs w:val="20"/>
              </w:rPr>
            </w:pPr>
            <w:r w:rsidRPr="00E734EA">
              <w:rPr>
                <w:rFonts w:ascii="Arial" w:hAnsi="Arial" w:cs="Arial"/>
                <w:sz w:val="20"/>
                <w:szCs w:val="20"/>
              </w:rPr>
              <w:t>K03: krytycznie ocenia odbierane treści</w:t>
            </w:r>
          </w:p>
        </w:tc>
        <w:tc>
          <w:tcPr>
            <w:tcW w:w="2410" w:type="dxa"/>
          </w:tcPr>
          <w:p w:rsidR="00607FB9" w:rsidRPr="00D12FB5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Pr="00D12FB5">
              <w:rPr>
                <w:rFonts w:ascii="Arial" w:hAnsi="Arial" w:cs="Arial"/>
                <w:sz w:val="20"/>
                <w:szCs w:val="20"/>
              </w:rPr>
              <w:t>_K01</w:t>
            </w:r>
          </w:p>
          <w:p w:rsidR="00607FB9" w:rsidRPr="00D12FB5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  <w:p w:rsidR="00607FB9" w:rsidRPr="00D12FB5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Pr="00D12FB5">
              <w:rPr>
                <w:rFonts w:ascii="Arial" w:hAnsi="Arial" w:cs="Arial"/>
                <w:sz w:val="20"/>
                <w:szCs w:val="20"/>
              </w:rPr>
              <w:t>_K0</w:t>
            </w:r>
            <w:r w:rsidR="00E734EA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E734EA" w:rsidRDefault="00E734EA" w:rsidP="00666A07">
            <w:pPr>
              <w:rPr>
                <w:rFonts w:ascii="Arial" w:hAnsi="Arial" w:cs="Arial"/>
                <w:sz w:val="20"/>
                <w:szCs w:val="20"/>
              </w:rPr>
            </w:pPr>
          </w:p>
          <w:p w:rsidR="00607FB9" w:rsidRDefault="00E734EA" w:rsidP="00666A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K2_K04</w:t>
            </w:r>
          </w:p>
          <w:p w:rsidR="00124569" w:rsidRPr="00D12FB5" w:rsidRDefault="0012456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07FB9" w:rsidRPr="00796853" w:rsidRDefault="00607FB9" w:rsidP="00607FB9">
      <w:pPr>
        <w:rPr>
          <w:rFonts w:ascii="Arial" w:hAnsi="Arial" w:cs="Arial"/>
          <w:color w:val="FF0000"/>
          <w:sz w:val="20"/>
          <w:szCs w:val="20"/>
        </w:rPr>
      </w:pPr>
    </w:p>
    <w:p w:rsidR="00607FB9" w:rsidRPr="00BA67FE" w:rsidRDefault="00607FB9" w:rsidP="00607FB9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607FB9" w:rsidRPr="00BA67FE" w:rsidTr="00666A0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607FB9" w:rsidRPr="00BA67FE" w:rsidTr="00666A0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607FB9" w:rsidRPr="00BA67FE" w:rsidTr="00666A0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FB9" w:rsidRPr="00BA67FE" w:rsidTr="00666A0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103" w:type="dxa"/>
            <w:gridSpan w:val="2"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FB9" w:rsidRPr="00BA67FE" w:rsidTr="00666A07">
        <w:trPr>
          <w:trHeight w:val="462"/>
        </w:trPr>
        <w:tc>
          <w:tcPr>
            <w:tcW w:w="1611" w:type="dxa"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07FB9" w:rsidRPr="00BA67FE" w:rsidRDefault="00607FB9" w:rsidP="00607FB9">
      <w:pPr>
        <w:pStyle w:val="Zawartotabeli"/>
        <w:rPr>
          <w:rFonts w:ascii="Arial" w:hAnsi="Arial" w:cs="Arial"/>
          <w:sz w:val="20"/>
          <w:szCs w:val="20"/>
        </w:rPr>
      </w:pPr>
    </w:p>
    <w:p w:rsidR="00607FB9" w:rsidRPr="00BA67FE" w:rsidRDefault="00607FB9" w:rsidP="00607FB9">
      <w:pPr>
        <w:pStyle w:val="Zawartotabeli"/>
        <w:rPr>
          <w:rFonts w:ascii="Arial" w:hAnsi="Arial" w:cs="Arial"/>
          <w:sz w:val="20"/>
          <w:szCs w:val="20"/>
        </w:rPr>
      </w:pPr>
    </w:p>
    <w:p w:rsidR="00607FB9" w:rsidRDefault="00607FB9" w:rsidP="00607FB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metod prowadzenia zajęć</w:t>
      </w:r>
    </w:p>
    <w:p w:rsidR="00607FB9" w:rsidRPr="00BA67FE" w:rsidRDefault="00607FB9" w:rsidP="00607FB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607FB9" w:rsidRPr="00BA67FE" w:rsidTr="00666A07">
        <w:trPr>
          <w:trHeight w:val="1128"/>
        </w:trPr>
        <w:tc>
          <w:tcPr>
            <w:tcW w:w="9622" w:type="dxa"/>
          </w:tcPr>
          <w:tbl>
            <w:tblPr>
              <w:tblW w:w="0" w:type="auto"/>
              <w:tblBorders>
                <w:top w:val="single" w:sz="4" w:space="0" w:color="95B3D7"/>
                <w:left w:val="single" w:sz="4" w:space="0" w:color="95B3D7"/>
                <w:bottom w:val="single" w:sz="4" w:space="0" w:color="95B3D7"/>
                <w:right w:val="single" w:sz="4" w:space="0" w:color="95B3D7"/>
                <w:insideH w:val="single" w:sz="4" w:space="0" w:color="95B3D7"/>
                <w:insideV w:val="single" w:sz="4" w:space="0" w:color="95B3D7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9472"/>
            </w:tblGrid>
            <w:tr w:rsidR="00607FB9" w:rsidRPr="00C32704" w:rsidTr="00666A07">
              <w:trPr>
                <w:trHeight w:val="1286"/>
              </w:trPr>
              <w:tc>
                <w:tcPr>
                  <w:tcW w:w="9472" w:type="dxa"/>
                  <w:tcBorders>
                    <w:top w:val="single" w:sz="4" w:space="0" w:color="95B3D7"/>
                    <w:left w:val="single" w:sz="4" w:space="0" w:color="95B3D7"/>
                    <w:bottom w:val="single" w:sz="4" w:space="0" w:color="95B3D7"/>
                    <w:right w:val="single" w:sz="4" w:space="0" w:color="95B3D7"/>
                  </w:tcBorders>
                </w:tcPr>
                <w:p w:rsidR="00607FB9" w:rsidRPr="00C32704" w:rsidRDefault="00607FB9" w:rsidP="00666A07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Metoda podająca: objaśnianie, opowiadanie, opis</w:t>
                  </w:r>
                </w:p>
                <w:p w:rsidR="00607FB9" w:rsidRPr="00C32704" w:rsidRDefault="00607FB9" w:rsidP="00666A07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Metoda problemowa: dyskusja dydaktyczna, burza mózgów, </w:t>
                  </w:r>
                  <w:proofErr w:type="spellStart"/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metaplan</w:t>
                  </w:r>
                  <w:proofErr w:type="spellEnd"/>
                </w:p>
                <w:p w:rsidR="00607FB9" w:rsidRPr="00C32704" w:rsidRDefault="00607FB9" w:rsidP="00666A07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Metoda praktyczna: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metoda </w:t>
                  </w: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aktywizująca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ćwiczenia przedmiotowe, ćwiczenia produkcyjne, </w:t>
                  </w:r>
                </w:p>
                <w:p w:rsidR="00607FB9" w:rsidRPr="00C32704" w:rsidRDefault="00607FB9" w:rsidP="00666A07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Metoda projektowa </w:t>
                  </w:r>
                </w:p>
                <w:p w:rsidR="00607FB9" w:rsidRDefault="00607FB9" w:rsidP="00666A07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Metoda tekstu przewodniego</w:t>
                  </w:r>
                </w:p>
                <w:p w:rsidR="00F16B51" w:rsidRPr="00F16B51" w:rsidRDefault="00F16B51" w:rsidP="00F16B51">
                  <w:r w:rsidRPr="00A505F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Krótkie indywidualne rozdziały do poszczególnych pytań podczas lekcji.</w:t>
                  </w:r>
                </w:p>
              </w:tc>
            </w:tr>
          </w:tbl>
          <w:p w:rsidR="00607FB9" w:rsidRPr="00BA67FE" w:rsidRDefault="00607FB9" w:rsidP="00666A0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07FB9" w:rsidRPr="00BA67FE" w:rsidRDefault="00607FB9" w:rsidP="00607FB9">
      <w:pPr>
        <w:pStyle w:val="Zawartotabeli"/>
        <w:rPr>
          <w:rFonts w:ascii="Arial" w:hAnsi="Arial" w:cs="Arial"/>
          <w:sz w:val="20"/>
          <w:szCs w:val="20"/>
        </w:rPr>
      </w:pPr>
    </w:p>
    <w:p w:rsidR="00607FB9" w:rsidRDefault="00607FB9" w:rsidP="00607FB9">
      <w:pPr>
        <w:pStyle w:val="Zawartotabeli"/>
        <w:rPr>
          <w:rFonts w:ascii="Arial" w:hAnsi="Arial" w:cs="Arial"/>
          <w:sz w:val="20"/>
          <w:szCs w:val="20"/>
        </w:rPr>
      </w:pPr>
    </w:p>
    <w:p w:rsidR="00607FB9" w:rsidRPr="0050699A" w:rsidRDefault="00607FB9" w:rsidP="00607FB9">
      <w:pPr>
        <w:pStyle w:val="Zawartotabeli"/>
        <w:rPr>
          <w:rFonts w:ascii="Arial" w:hAnsi="Arial" w:cs="Arial"/>
          <w:sz w:val="20"/>
          <w:szCs w:val="20"/>
        </w:rPr>
      </w:pPr>
      <w:r w:rsidRPr="00F8020A">
        <w:rPr>
          <w:rFonts w:ascii="Arial" w:hAnsi="Arial" w:cs="Arial"/>
          <w:sz w:val="20"/>
          <w:szCs w:val="20"/>
        </w:rPr>
        <w:t>Formy sprawdzania efektów kształcenia</w:t>
      </w:r>
    </w:p>
    <w:p w:rsidR="00607FB9" w:rsidRDefault="00607FB9" w:rsidP="00607FB9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00" w:firstRow="0" w:lastRow="0" w:firstColumn="0" w:lastColumn="0" w:noHBand="0" w:noVBand="0"/>
      </w:tblPr>
      <w:tblGrid>
        <w:gridCol w:w="905"/>
        <w:gridCol w:w="632"/>
        <w:gridCol w:w="632"/>
        <w:gridCol w:w="632"/>
        <w:gridCol w:w="631"/>
        <w:gridCol w:w="630"/>
        <w:gridCol w:w="630"/>
        <w:gridCol w:w="630"/>
        <w:gridCol w:w="630"/>
        <w:gridCol w:w="546"/>
        <w:gridCol w:w="715"/>
        <w:gridCol w:w="630"/>
        <w:gridCol w:w="630"/>
        <w:gridCol w:w="630"/>
        <w:gridCol w:w="630"/>
      </w:tblGrid>
      <w:tr w:rsidR="00607FB9" w:rsidTr="00124569">
        <w:trPr>
          <w:cantSplit/>
          <w:trHeight w:val="1616"/>
        </w:trPr>
        <w:tc>
          <w:tcPr>
            <w:tcW w:w="905" w:type="dxa"/>
            <w:shd w:val="clear" w:color="auto" w:fill="DBE5F1"/>
            <w:textDirection w:val="btLr"/>
            <w:vAlign w:val="center"/>
          </w:tcPr>
          <w:p w:rsidR="00607FB9" w:rsidRDefault="00607FB9" w:rsidP="00666A0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DBE5F1"/>
            <w:textDirection w:val="btLr"/>
            <w:vAlign w:val="center"/>
          </w:tcPr>
          <w:p w:rsidR="00607FB9" w:rsidRDefault="00607FB9" w:rsidP="00666A0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 – learning</w:t>
            </w:r>
          </w:p>
        </w:tc>
        <w:tc>
          <w:tcPr>
            <w:tcW w:w="632" w:type="dxa"/>
            <w:shd w:val="clear" w:color="auto" w:fill="DBE5F1"/>
            <w:textDirection w:val="btLr"/>
            <w:vAlign w:val="center"/>
          </w:tcPr>
          <w:p w:rsidR="00607FB9" w:rsidRDefault="00607FB9" w:rsidP="00666A0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32" w:type="dxa"/>
            <w:shd w:val="clear" w:color="auto" w:fill="DBE5F1"/>
            <w:textDirection w:val="btLr"/>
            <w:vAlign w:val="center"/>
          </w:tcPr>
          <w:p w:rsidR="00607FB9" w:rsidRDefault="00607FB9" w:rsidP="00666A0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31" w:type="dxa"/>
            <w:shd w:val="clear" w:color="auto" w:fill="DBE5F1"/>
            <w:textDirection w:val="btLr"/>
            <w:vAlign w:val="center"/>
          </w:tcPr>
          <w:p w:rsidR="00607FB9" w:rsidRDefault="00607FB9" w:rsidP="00666A0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30" w:type="dxa"/>
            <w:shd w:val="clear" w:color="auto" w:fill="DBE5F1"/>
            <w:textDirection w:val="btLr"/>
            <w:vAlign w:val="center"/>
          </w:tcPr>
          <w:p w:rsidR="00607FB9" w:rsidRDefault="00607FB9" w:rsidP="00666A0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30" w:type="dxa"/>
            <w:shd w:val="clear" w:color="auto" w:fill="DBE5F1"/>
            <w:textDirection w:val="btLr"/>
            <w:vAlign w:val="center"/>
          </w:tcPr>
          <w:p w:rsidR="00607FB9" w:rsidRDefault="00607FB9" w:rsidP="00666A0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30" w:type="dxa"/>
            <w:shd w:val="clear" w:color="auto" w:fill="DBE5F1"/>
            <w:textDirection w:val="btLr"/>
            <w:vAlign w:val="center"/>
          </w:tcPr>
          <w:p w:rsidR="00607FB9" w:rsidRDefault="00607FB9" w:rsidP="00666A0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30" w:type="dxa"/>
            <w:shd w:val="clear" w:color="auto" w:fill="DBE5F1"/>
            <w:textDirection w:val="btLr"/>
            <w:vAlign w:val="center"/>
          </w:tcPr>
          <w:p w:rsidR="00607FB9" w:rsidRDefault="00607FB9" w:rsidP="00666A0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46" w:type="dxa"/>
            <w:shd w:val="clear" w:color="auto" w:fill="DBE5F1"/>
            <w:textDirection w:val="btLr"/>
            <w:vAlign w:val="center"/>
          </w:tcPr>
          <w:p w:rsidR="00607FB9" w:rsidRDefault="00607FB9" w:rsidP="00666A0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15" w:type="dxa"/>
            <w:shd w:val="clear" w:color="auto" w:fill="DBE5F1"/>
            <w:textDirection w:val="btLr"/>
            <w:vAlign w:val="center"/>
          </w:tcPr>
          <w:p w:rsidR="00607FB9" w:rsidRDefault="00607FB9" w:rsidP="00666A0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30" w:type="dxa"/>
            <w:shd w:val="clear" w:color="auto" w:fill="DBE5F1"/>
            <w:textDirection w:val="btLr"/>
            <w:vAlign w:val="center"/>
          </w:tcPr>
          <w:p w:rsidR="00607FB9" w:rsidRDefault="00607FB9" w:rsidP="00666A0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30" w:type="dxa"/>
            <w:shd w:val="clear" w:color="auto" w:fill="DBE5F1"/>
            <w:textDirection w:val="btLr"/>
            <w:vAlign w:val="center"/>
          </w:tcPr>
          <w:p w:rsidR="00607FB9" w:rsidRDefault="00607FB9" w:rsidP="00666A0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30" w:type="dxa"/>
            <w:shd w:val="clear" w:color="auto" w:fill="DBE5F1"/>
            <w:textDirection w:val="btLr"/>
          </w:tcPr>
          <w:p w:rsidR="00607FB9" w:rsidRDefault="00607FB9" w:rsidP="00666A0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Zaliczenie z oceną</w:t>
            </w:r>
          </w:p>
        </w:tc>
        <w:tc>
          <w:tcPr>
            <w:tcW w:w="630" w:type="dxa"/>
            <w:shd w:val="clear" w:color="auto" w:fill="DBE5F1"/>
            <w:textDirection w:val="btLr"/>
            <w:vAlign w:val="center"/>
          </w:tcPr>
          <w:p w:rsidR="00607FB9" w:rsidRDefault="00607FB9" w:rsidP="00666A0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607FB9" w:rsidTr="00124569">
        <w:trPr>
          <w:cantSplit/>
          <w:trHeight w:val="244"/>
        </w:trPr>
        <w:tc>
          <w:tcPr>
            <w:tcW w:w="905" w:type="dxa"/>
            <w:shd w:val="clear" w:color="auto" w:fill="DBE5F1"/>
            <w:vAlign w:val="center"/>
          </w:tcPr>
          <w:p w:rsidR="00607FB9" w:rsidRDefault="00607FB9" w:rsidP="00666A0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32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607FB9" w:rsidRDefault="005036D5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607FB9" w:rsidRDefault="005036D5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607FB9" w:rsidRDefault="00607FB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46" w:type="dxa"/>
            <w:shd w:val="clear" w:color="auto" w:fill="FFFFFF"/>
          </w:tcPr>
          <w:p w:rsidR="00607FB9" w:rsidRDefault="00607FB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FFFFFF"/>
          </w:tcPr>
          <w:p w:rsidR="00607FB9" w:rsidRDefault="00607FB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607FB9" w:rsidRDefault="00607FB9" w:rsidP="0060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607FB9" w:rsidRDefault="005036D5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1F79" w:rsidTr="00124569">
        <w:trPr>
          <w:cantSplit/>
          <w:trHeight w:val="259"/>
        </w:trPr>
        <w:tc>
          <w:tcPr>
            <w:tcW w:w="905" w:type="dxa"/>
            <w:shd w:val="clear" w:color="auto" w:fill="DBE5F1"/>
            <w:vAlign w:val="center"/>
          </w:tcPr>
          <w:p w:rsidR="006F1F79" w:rsidRDefault="006F1F79" w:rsidP="006F1F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32" w:type="dxa"/>
            <w:shd w:val="clear" w:color="auto" w:fill="FFFFFF"/>
          </w:tcPr>
          <w:p w:rsidR="006F1F79" w:rsidRDefault="006F1F79" w:rsidP="006F1F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6F1F79" w:rsidRDefault="006F1F79" w:rsidP="006F1F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6F1F79" w:rsidRDefault="006F1F79" w:rsidP="006F1F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FFFFFF"/>
          </w:tcPr>
          <w:p w:rsidR="006F1F79" w:rsidRDefault="006F1F79" w:rsidP="006F1F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6F1F79" w:rsidRDefault="006F1F79" w:rsidP="006F1F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6F1F79" w:rsidRDefault="006F1F79" w:rsidP="006F1F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6F1F79" w:rsidRDefault="006F1F79" w:rsidP="006F1F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6F1F79" w:rsidRDefault="006F1F79" w:rsidP="006F1F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46" w:type="dxa"/>
            <w:shd w:val="clear" w:color="auto" w:fill="FFFFFF"/>
          </w:tcPr>
          <w:p w:rsidR="006F1F79" w:rsidRDefault="006F1F79" w:rsidP="006F1F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FFFFFF"/>
          </w:tcPr>
          <w:p w:rsidR="006F1F79" w:rsidRDefault="006F1F79" w:rsidP="006F1F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6F1F79" w:rsidRDefault="006F1F79" w:rsidP="006F1F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6F1F79" w:rsidRDefault="006F1F79" w:rsidP="006F1F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6F1F79" w:rsidRDefault="006F1F79" w:rsidP="006F1F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6F1F79" w:rsidRDefault="006F1F79" w:rsidP="006F1F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1F79" w:rsidTr="00124569">
        <w:trPr>
          <w:cantSplit/>
          <w:trHeight w:val="259"/>
        </w:trPr>
        <w:tc>
          <w:tcPr>
            <w:tcW w:w="905" w:type="dxa"/>
            <w:shd w:val="clear" w:color="auto" w:fill="DBE5F1"/>
            <w:vAlign w:val="center"/>
          </w:tcPr>
          <w:p w:rsidR="006F1F79" w:rsidRDefault="006F1F79" w:rsidP="006F1F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32" w:type="dxa"/>
            <w:shd w:val="clear" w:color="auto" w:fill="FFFFFF"/>
          </w:tcPr>
          <w:p w:rsidR="006F1F79" w:rsidRDefault="006F1F79" w:rsidP="006F1F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6F1F79" w:rsidRDefault="006F1F79" w:rsidP="006F1F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6F1F79" w:rsidRDefault="006F1F79" w:rsidP="006F1F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FFFFFF"/>
          </w:tcPr>
          <w:p w:rsidR="006F1F79" w:rsidRDefault="006F1F79" w:rsidP="006F1F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6F1F79" w:rsidRDefault="006F1F79" w:rsidP="006F1F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6F1F79" w:rsidRDefault="006F1F79" w:rsidP="006F1F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6F1F79" w:rsidRDefault="006F1F79" w:rsidP="006F1F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6F1F79" w:rsidRDefault="006F1F79" w:rsidP="006F1F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46" w:type="dxa"/>
            <w:shd w:val="clear" w:color="auto" w:fill="FFFFFF"/>
          </w:tcPr>
          <w:p w:rsidR="006F1F79" w:rsidRDefault="006F1F79" w:rsidP="006F1F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FFFFFF"/>
          </w:tcPr>
          <w:p w:rsidR="006F1F79" w:rsidRDefault="006F1F79" w:rsidP="006F1F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6F1F79" w:rsidRDefault="006F1F79" w:rsidP="006F1F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6F1F79" w:rsidRDefault="006F1F79" w:rsidP="006F1F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6F1F79" w:rsidRDefault="006F1F79" w:rsidP="006F1F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6F1F79" w:rsidRDefault="006F1F79" w:rsidP="006F1F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FB9" w:rsidTr="00124569">
        <w:trPr>
          <w:cantSplit/>
          <w:trHeight w:val="244"/>
        </w:trPr>
        <w:tc>
          <w:tcPr>
            <w:tcW w:w="905" w:type="dxa"/>
            <w:shd w:val="clear" w:color="auto" w:fill="DBE5F1"/>
            <w:vAlign w:val="center"/>
          </w:tcPr>
          <w:p w:rsidR="00607FB9" w:rsidRDefault="00607FB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32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607FB9" w:rsidRDefault="005036D5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607FB9" w:rsidRDefault="005036D5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607FB9" w:rsidRDefault="00607FB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46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FFFFFF"/>
          </w:tcPr>
          <w:p w:rsidR="00607FB9" w:rsidRDefault="00607FB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607FB9" w:rsidRDefault="00607FB9" w:rsidP="0060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607FB9" w:rsidRDefault="005036D5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FB9" w:rsidTr="00124569">
        <w:trPr>
          <w:cantSplit/>
          <w:trHeight w:val="244"/>
        </w:trPr>
        <w:tc>
          <w:tcPr>
            <w:tcW w:w="905" w:type="dxa"/>
            <w:shd w:val="clear" w:color="auto" w:fill="DBE5F1"/>
            <w:vAlign w:val="center"/>
          </w:tcPr>
          <w:p w:rsidR="00607FB9" w:rsidRDefault="00607FB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32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607FB9" w:rsidRDefault="005036D5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607FB9" w:rsidRDefault="005036D5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607FB9" w:rsidRDefault="00607FB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46" w:type="dxa"/>
            <w:shd w:val="clear" w:color="auto" w:fill="FFFFFF"/>
          </w:tcPr>
          <w:p w:rsidR="00607FB9" w:rsidRDefault="00607FB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FFFFFF"/>
          </w:tcPr>
          <w:p w:rsidR="00607FB9" w:rsidRDefault="00607FB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607FB9" w:rsidRDefault="00607FB9" w:rsidP="0060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607FB9" w:rsidRDefault="005036D5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FB9" w:rsidTr="00124569">
        <w:trPr>
          <w:cantSplit/>
          <w:trHeight w:val="259"/>
        </w:trPr>
        <w:tc>
          <w:tcPr>
            <w:tcW w:w="905" w:type="dxa"/>
            <w:shd w:val="clear" w:color="auto" w:fill="DBE5F1"/>
            <w:vAlign w:val="center"/>
          </w:tcPr>
          <w:p w:rsidR="00607FB9" w:rsidRDefault="00607FB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32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607FB9" w:rsidRDefault="005036D5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607FB9" w:rsidRDefault="005036D5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607FB9" w:rsidRDefault="00607FB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46" w:type="dxa"/>
            <w:shd w:val="clear" w:color="auto" w:fill="FFFFFF"/>
          </w:tcPr>
          <w:p w:rsidR="00607FB9" w:rsidRDefault="00607FB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FFFFFF"/>
          </w:tcPr>
          <w:p w:rsidR="00607FB9" w:rsidRDefault="00607FB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607FB9" w:rsidRDefault="00607FB9" w:rsidP="0060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607FB9" w:rsidRDefault="005036D5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FB9" w:rsidTr="00124569">
        <w:trPr>
          <w:cantSplit/>
          <w:trHeight w:val="259"/>
        </w:trPr>
        <w:tc>
          <w:tcPr>
            <w:tcW w:w="905" w:type="dxa"/>
            <w:shd w:val="clear" w:color="auto" w:fill="DBE5F1"/>
            <w:vAlign w:val="center"/>
          </w:tcPr>
          <w:p w:rsidR="00607FB9" w:rsidRDefault="00607FB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32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607FB9" w:rsidRDefault="00607FB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607FB9" w:rsidRDefault="005036D5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607FB9" w:rsidRDefault="00607FB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FFFFFF"/>
          </w:tcPr>
          <w:p w:rsidR="00607FB9" w:rsidRDefault="00607FB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FFFFFF"/>
          </w:tcPr>
          <w:p w:rsidR="00607FB9" w:rsidRDefault="00607FB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607FB9" w:rsidRPr="00607FB9" w:rsidRDefault="00607FB9" w:rsidP="00607FB9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630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607FB9" w:rsidRDefault="005036D5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607FB9" w:rsidRDefault="00607FB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4569" w:rsidTr="00124569">
        <w:trPr>
          <w:cantSplit/>
          <w:trHeight w:val="259"/>
        </w:trPr>
        <w:tc>
          <w:tcPr>
            <w:tcW w:w="905" w:type="dxa"/>
            <w:shd w:val="clear" w:color="auto" w:fill="DBE5F1"/>
            <w:vAlign w:val="center"/>
          </w:tcPr>
          <w:p w:rsidR="00124569" w:rsidRDefault="00124569" w:rsidP="001245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32" w:type="dxa"/>
            <w:shd w:val="clear" w:color="auto" w:fill="FFFFFF"/>
          </w:tcPr>
          <w:p w:rsidR="00124569" w:rsidRDefault="00124569" w:rsidP="001245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124569" w:rsidRDefault="00124569" w:rsidP="001245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124569" w:rsidRDefault="00124569" w:rsidP="001245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FFFFFF"/>
          </w:tcPr>
          <w:p w:rsidR="00124569" w:rsidRDefault="00124569" w:rsidP="001245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124569" w:rsidRDefault="00124569" w:rsidP="001245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124569" w:rsidRDefault="00124569" w:rsidP="001245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124569" w:rsidRDefault="00124569" w:rsidP="001245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124569" w:rsidRDefault="00124569" w:rsidP="001245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46" w:type="dxa"/>
            <w:shd w:val="clear" w:color="auto" w:fill="FFFFFF"/>
          </w:tcPr>
          <w:p w:rsidR="00124569" w:rsidRDefault="00124569" w:rsidP="001245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FFFFFF"/>
          </w:tcPr>
          <w:p w:rsidR="00124569" w:rsidRDefault="00124569" w:rsidP="001245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124569" w:rsidRDefault="00124569" w:rsidP="001245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124569" w:rsidRDefault="00124569" w:rsidP="001245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124569" w:rsidRDefault="00124569" w:rsidP="001245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124569" w:rsidRDefault="00124569" w:rsidP="001245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4569" w:rsidTr="00124569">
        <w:trPr>
          <w:cantSplit/>
          <w:trHeight w:val="259"/>
        </w:trPr>
        <w:tc>
          <w:tcPr>
            <w:tcW w:w="905" w:type="dxa"/>
            <w:shd w:val="clear" w:color="auto" w:fill="DBE5F1"/>
            <w:vAlign w:val="center"/>
          </w:tcPr>
          <w:p w:rsidR="00124569" w:rsidRDefault="0012456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32" w:type="dxa"/>
            <w:shd w:val="clear" w:color="auto" w:fill="FFFFFF"/>
          </w:tcPr>
          <w:p w:rsidR="00124569" w:rsidRDefault="0012456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124569" w:rsidRDefault="0012456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124569" w:rsidRDefault="0012456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FFFFFF"/>
          </w:tcPr>
          <w:p w:rsidR="00124569" w:rsidRDefault="0012456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124569" w:rsidRDefault="0012456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124569" w:rsidRDefault="006F1F7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124569" w:rsidRDefault="006F1F7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124569" w:rsidRDefault="006F1F7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46" w:type="dxa"/>
            <w:shd w:val="clear" w:color="auto" w:fill="FFFFFF"/>
          </w:tcPr>
          <w:p w:rsidR="00124569" w:rsidRDefault="0012456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FFFFFF"/>
          </w:tcPr>
          <w:p w:rsidR="00124569" w:rsidRDefault="006F1F7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124569" w:rsidRDefault="00124569" w:rsidP="0060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124569" w:rsidRDefault="0012456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124569" w:rsidRDefault="006F1F79" w:rsidP="00666A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124569" w:rsidRDefault="00124569" w:rsidP="00666A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07FB9" w:rsidRDefault="00607FB9" w:rsidP="00607FB9">
      <w:pPr>
        <w:pStyle w:val="Zawartotabeli"/>
        <w:rPr>
          <w:rFonts w:ascii="Arial" w:hAnsi="Arial" w:cs="Arial"/>
          <w:sz w:val="20"/>
          <w:szCs w:val="20"/>
        </w:rPr>
      </w:pPr>
    </w:p>
    <w:p w:rsidR="00607FB9" w:rsidRDefault="00607FB9" w:rsidP="00607FB9">
      <w:pPr>
        <w:pStyle w:val="Zawartotabeli"/>
        <w:rPr>
          <w:rFonts w:ascii="Arial" w:hAnsi="Arial" w:cs="Arial"/>
          <w:sz w:val="20"/>
          <w:szCs w:val="20"/>
        </w:rPr>
      </w:pPr>
    </w:p>
    <w:p w:rsidR="00607FB9" w:rsidRDefault="00607FB9" w:rsidP="00607FB9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607FB9" w:rsidRPr="00BA67FE" w:rsidTr="00666A07">
        <w:tc>
          <w:tcPr>
            <w:tcW w:w="1941" w:type="dxa"/>
            <w:shd w:val="clear" w:color="auto" w:fill="DBE5F1"/>
            <w:vAlign w:val="center"/>
          </w:tcPr>
          <w:p w:rsidR="00607FB9" w:rsidRPr="00BA67FE" w:rsidRDefault="00607FB9" w:rsidP="00666A0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607FB9" w:rsidRDefault="00607FB9" w:rsidP="00666A07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Warunkiem uzyskania zaliczenia z przedmiotu jest regularne i aktywne uczestnictwo w zajęciach i w dyskusjach, pozytywne oceny z prac pisemnych podsumowujących bloki tematyczne, po uzyskaniu zaliczenia student przystępuje do egzaminu ustnego. </w:t>
            </w:r>
          </w:p>
          <w:p w:rsidR="00607FB9" w:rsidRPr="00BA67FE" w:rsidRDefault="00607FB9" w:rsidP="00666A07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607FB9" w:rsidRPr="00BA67FE" w:rsidRDefault="00607FB9" w:rsidP="00666A0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Standardowa skala ocen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</w:tbl>
    <w:p w:rsidR="00607FB9" w:rsidRPr="00BA67FE" w:rsidRDefault="00607FB9" w:rsidP="00607FB9">
      <w:pPr>
        <w:rPr>
          <w:rFonts w:ascii="Arial" w:hAnsi="Arial" w:cs="Arial"/>
          <w:sz w:val="20"/>
          <w:szCs w:val="20"/>
        </w:rPr>
      </w:pPr>
    </w:p>
    <w:p w:rsidR="00607FB9" w:rsidRPr="00BA67FE" w:rsidRDefault="00607FB9" w:rsidP="00607FB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607FB9" w:rsidRPr="00BA67FE" w:rsidTr="00666A0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607FB9" w:rsidRPr="00BA67FE" w:rsidRDefault="00607FB9" w:rsidP="00666A0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607FB9" w:rsidRPr="00BA67FE" w:rsidRDefault="00607FB9" w:rsidP="00666A0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607FB9" w:rsidRPr="00BA67FE" w:rsidRDefault="00607FB9" w:rsidP="00666A0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07FB9" w:rsidRPr="00BA67FE" w:rsidRDefault="00607FB9" w:rsidP="00607FB9">
      <w:pPr>
        <w:rPr>
          <w:rFonts w:ascii="Arial" w:hAnsi="Arial" w:cs="Arial"/>
          <w:sz w:val="20"/>
          <w:szCs w:val="20"/>
        </w:rPr>
      </w:pPr>
    </w:p>
    <w:p w:rsidR="00607FB9" w:rsidRPr="00BA67FE" w:rsidRDefault="00607FB9" w:rsidP="00607FB9">
      <w:pPr>
        <w:rPr>
          <w:rFonts w:ascii="Arial" w:hAnsi="Arial" w:cs="Arial"/>
          <w:sz w:val="20"/>
          <w:szCs w:val="20"/>
        </w:rPr>
      </w:pPr>
    </w:p>
    <w:p w:rsidR="00607FB9" w:rsidRPr="00BA67FE" w:rsidRDefault="00607FB9" w:rsidP="00607FB9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Treści merytoryczne (wykaz tematów)</w:t>
      </w:r>
      <w:bookmarkStart w:id="0" w:name="_GoBack"/>
      <w:bookmarkEnd w:id="0"/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607FB9" w:rsidRPr="00BA67FE" w:rsidTr="00666A07">
        <w:trPr>
          <w:trHeight w:val="416"/>
        </w:trPr>
        <w:tc>
          <w:tcPr>
            <w:tcW w:w="9622" w:type="dxa"/>
          </w:tcPr>
          <w:p w:rsidR="00607FB9" w:rsidRDefault="00607FB9" w:rsidP="00666A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07FB9" w:rsidRPr="000B4996" w:rsidRDefault="00607FB9" w:rsidP="00666A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4996">
              <w:rPr>
                <w:rFonts w:ascii="Arial" w:hAnsi="Arial" w:cs="Arial"/>
                <w:sz w:val="20"/>
                <w:szCs w:val="20"/>
              </w:rPr>
              <w:t>Treści budowane w oparciu materiały autentyczne rozwijające umiejętności językowe na poziomie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6A07">
              <w:rPr>
                <w:rFonts w:ascii="Arial" w:hAnsi="Arial" w:cs="Arial"/>
                <w:sz w:val="20"/>
                <w:szCs w:val="20"/>
              </w:rPr>
              <w:t>C1/</w:t>
            </w:r>
            <w:r>
              <w:rPr>
                <w:rFonts w:ascii="Arial" w:hAnsi="Arial" w:cs="Arial"/>
                <w:sz w:val="20"/>
                <w:szCs w:val="20"/>
              </w:rPr>
              <w:t xml:space="preserve">C2 </w:t>
            </w:r>
            <w:r w:rsidRPr="000B4996">
              <w:rPr>
                <w:rFonts w:ascii="Arial" w:hAnsi="Arial" w:cs="Arial"/>
                <w:sz w:val="20"/>
                <w:szCs w:val="20"/>
              </w:rPr>
              <w:t>a także rozwijające wrażliwość i kompetencję kulturow</w:t>
            </w:r>
            <w:r>
              <w:rPr>
                <w:rFonts w:ascii="Arial" w:hAnsi="Arial" w:cs="Arial"/>
                <w:sz w:val="20"/>
                <w:szCs w:val="20"/>
              </w:rPr>
              <w:t>ą i interkulturową uczącego się:</w:t>
            </w:r>
          </w:p>
          <w:p w:rsidR="00607FB9" w:rsidRPr="000B4996" w:rsidRDefault="00607FB9" w:rsidP="00666A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07FB9" w:rsidRDefault="00607FB9" w:rsidP="00666A07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34C8">
              <w:rPr>
                <w:rFonts w:ascii="Arial" w:hAnsi="Arial" w:cs="Arial"/>
                <w:sz w:val="20"/>
                <w:szCs w:val="20"/>
              </w:rPr>
              <w:t xml:space="preserve">Współczesne społeczeństwo i jego problemy </w:t>
            </w:r>
            <w:r>
              <w:rPr>
                <w:rFonts w:ascii="Arial" w:hAnsi="Arial" w:cs="Arial"/>
                <w:sz w:val="20"/>
                <w:szCs w:val="20"/>
              </w:rPr>
              <w:t xml:space="preserve">(możliwości i problemy systemów edukacyjnych, wpływ nowych technologii na życie człowieka, </w:t>
            </w:r>
            <w:r w:rsidR="00666A07">
              <w:rPr>
                <w:rFonts w:ascii="Arial" w:hAnsi="Arial" w:cs="Arial"/>
                <w:sz w:val="20"/>
                <w:szCs w:val="20"/>
              </w:rPr>
              <w:t>możliwości ludzkiego organizmu)</w:t>
            </w:r>
          </w:p>
          <w:p w:rsidR="00607FB9" w:rsidRPr="006C34C8" w:rsidRDefault="00607FB9" w:rsidP="00666A07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34C8">
              <w:rPr>
                <w:rFonts w:ascii="Arial" w:hAnsi="Arial" w:cs="Arial"/>
                <w:sz w:val="20"/>
                <w:szCs w:val="20"/>
              </w:rPr>
              <w:t xml:space="preserve">Współczesne wyzwania nauki i gospodarki: </w:t>
            </w:r>
            <w:r>
              <w:rPr>
                <w:rFonts w:ascii="Arial" w:hAnsi="Arial" w:cs="Arial"/>
                <w:sz w:val="20"/>
                <w:szCs w:val="20"/>
              </w:rPr>
              <w:t>(gospodarka 4.0, sztuczna inteligencja i jej wpływ na życie człowieka, współczesne odkrycia i nowinki naukowe)</w:t>
            </w:r>
          </w:p>
          <w:p w:rsidR="00607FB9" w:rsidRDefault="00607FB9" w:rsidP="00666A07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Aktualne problemy kultury języka (etyka języka, wielojęzyczność a internacjonalizmy, język w now</w:t>
            </w:r>
            <w:r w:rsidR="00666A07">
              <w:rPr>
                <w:rFonts w:ascii="Arial" w:hAnsi="Arial" w:cs="Arial"/>
                <w:sz w:val="20"/>
                <w:szCs w:val="20"/>
              </w:rPr>
              <w:t>ych mediach, wymieranie języków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607FB9" w:rsidRPr="000B4996" w:rsidRDefault="00607FB9" w:rsidP="00666A07">
            <w:pPr>
              <w:pStyle w:val="Akapitzli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07FB9" w:rsidRPr="00BA67FE" w:rsidRDefault="00607FB9" w:rsidP="00666A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6A4">
              <w:rPr>
                <w:rFonts w:ascii="Arial" w:hAnsi="Arial" w:cs="Arial"/>
                <w:sz w:val="20"/>
                <w:szCs w:val="20"/>
              </w:rPr>
              <w:lastRenderedPageBreak/>
              <w:t>Studenci w trakcie semestru regularnie śledzą aktualności s</w:t>
            </w:r>
            <w:r>
              <w:rPr>
                <w:rFonts w:ascii="Arial" w:hAnsi="Arial" w:cs="Arial"/>
                <w:sz w:val="20"/>
                <w:szCs w:val="20"/>
              </w:rPr>
              <w:t>połeczne, polityczne, gospodarcze i kulturalne</w:t>
            </w:r>
            <w:r w:rsidRPr="007C56A4">
              <w:rPr>
                <w:rFonts w:ascii="Arial" w:hAnsi="Arial" w:cs="Arial"/>
                <w:sz w:val="20"/>
                <w:szCs w:val="20"/>
              </w:rPr>
              <w:t xml:space="preserve"> z niemieckojęzycznego obszaru j</w:t>
            </w:r>
            <w:r>
              <w:rPr>
                <w:rFonts w:ascii="Arial" w:hAnsi="Arial" w:cs="Arial"/>
                <w:sz w:val="20"/>
                <w:szCs w:val="20"/>
              </w:rPr>
              <w:t>ęzykowego.</w:t>
            </w:r>
          </w:p>
        </w:tc>
      </w:tr>
    </w:tbl>
    <w:p w:rsidR="00607FB9" w:rsidRPr="00BA67FE" w:rsidRDefault="00607FB9" w:rsidP="00607FB9">
      <w:pPr>
        <w:rPr>
          <w:rFonts w:ascii="Arial" w:hAnsi="Arial" w:cs="Arial"/>
          <w:sz w:val="20"/>
          <w:szCs w:val="20"/>
        </w:rPr>
      </w:pPr>
    </w:p>
    <w:p w:rsidR="00607FB9" w:rsidRPr="00BA67FE" w:rsidRDefault="00607FB9" w:rsidP="00607FB9">
      <w:pPr>
        <w:rPr>
          <w:rFonts w:ascii="Arial" w:hAnsi="Arial" w:cs="Arial"/>
          <w:sz w:val="20"/>
          <w:szCs w:val="20"/>
        </w:rPr>
      </w:pPr>
    </w:p>
    <w:p w:rsidR="00607FB9" w:rsidRPr="00BA67FE" w:rsidRDefault="00607FB9" w:rsidP="00607FB9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Wykaz literatury podstawowej</w:t>
      </w:r>
    </w:p>
    <w:p w:rsidR="00607FB9" w:rsidRPr="00BA67FE" w:rsidRDefault="00607FB9" w:rsidP="00607FB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607FB9" w:rsidRPr="00666A07" w:rsidTr="00666A07">
        <w:trPr>
          <w:trHeight w:val="1098"/>
        </w:trPr>
        <w:tc>
          <w:tcPr>
            <w:tcW w:w="9622" w:type="dxa"/>
          </w:tcPr>
          <w:p w:rsidR="00607FB9" w:rsidRDefault="00607FB9" w:rsidP="00666A07">
            <w:pPr>
              <w:pStyle w:val="Akapitzlist"/>
              <w:numPr>
                <w:ilvl w:val="0"/>
                <w:numId w:val="3"/>
              </w:num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06B3">
              <w:rPr>
                <w:rFonts w:ascii="Arial" w:hAnsi="Arial" w:cs="Arial"/>
                <w:sz w:val="20"/>
                <w:szCs w:val="20"/>
              </w:rPr>
              <w:t>Materiały z prasy i mediów elektronicznych przygotowane przez prowadząc</w:t>
            </w:r>
            <w:r>
              <w:rPr>
                <w:rFonts w:ascii="Arial" w:hAnsi="Arial" w:cs="Arial"/>
                <w:sz w:val="20"/>
                <w:szCs w:val="20"/>
              </w:rPr>
              <w:t>ych</w:t>
            </w:r>
            <w:r w:rsidRPr="006206B3">
              <w:rPr>
                <w:rFonts w:ascii="Arial" w:hAnsi="Arial" w:cs="Arial"/>
                <w:sz w:val="20"/>
                <w:szCs w:val="20"/>
              </w:rPr>
              <w:t xml:space="preserve"> zajęcia</w:t>
            </w:r>
            <w:r>
              <w:rPr>
                <w:rFonts w:ascii="Arial" w:hAnsi="Arial" w:cs="Arial"/>
                <w:sz w:val="20"/>
                <w:szCs w:val="20"/>
              </w:rPr>
              <w:t xml:space="preserve"> oraz materiały przygotowane przez studentów. Materiał zostanie wybrany według różnych aktualnych tematów kulturowych, naukowych i ekonomicznych.</w:t>
            </w:r>
          </w:p>
          <w:p w:rsidR="00607FB9" w:rsidRPr="00607FB9" w:rsidRDefault="00607FB9" w:rsidP="00666A07">
            <w:pPr>
              <w:pStyle w:val="Akapitzlist"/>
              <w:numPr>
                <w:ilvl w:val="0"/>
                <w:numId w:val="3"/>
              </w:num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607FB9">
              <w:rPr>
                <w:rFonts w:ascii="Arial" w:hAnsi="Arial" w:cs="Arial"/>
                <w:sz w:val="20"/>
                <w:szCs w:val="20"/>
                <w:lang w:val="de-DE"/>
              </w:rPr>
              <w:t xml:space="preserve">Der Spiegel, Süddeutsche Zeitung, Profil, Die Presse, Deutsche Welle,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Handelsblatt, </w:t>
            </w:r>
            <w:proofErr w:type="spellStart"/>
            <w:r w:rsidRPr="00607FB9">
              <w:rPr>
                <w:rFonts w:ascii="Arial" w:hAnsi="Arial" w:cs="Arial"/>
                <w:sz w:val="20"/>
                <w:szCs w:val="20"/>
                <w:lang w:val="de-DE"/>
              </w:rPr>
              <w:t>Inter</w:t>
            </w:r>
            <w:proofErr w:type="spellEnd"/>
            <w:r w:rsidRPr="00607FB9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07FB9">
              <w:rPr>
                <w:rFonts w:ascii="Arial" w:hAnsi="Arial" w:cs="Arial"/>
                <w:sz w:val="20"/>
                <w:szCs w:val="20"/>
                <w:lang w:val="de-DE"/>
              </w:rPr>
              <w:t>Nationes</w:t>
            </w:r>
            <w:proofErr w:type="spellEnd"/>
            <w:r w:rsidRPr="00607FB9">
              <w:rPr>
                <w:rFonts w:ascii="Arial" w:hAnsi="Arial" w:cs="Arial"/>
                <w:sz w:val="20"/>
                <w:szCs w:val="20"/>
                <w:lang w:val="de-DE"/>
              </w:rPr>
              <w:t>, Tagesschau.de etc.</w:t>
            </w:r>
          </w:p>
        </w:tc>
      </w:tr>
    </w:tbl>
    <w:p w:rsidR="00607FB9" w:rsidRPr="00607FB9" w:rsidRDefault="00607FB9" w:rsidP="00607FB9">
      <w:pPr>
        <w:rPr>
          <w:rFonts w:ascii="Arial" w:hAnsi="Arial" w:cs="Arial"/>
          <w:sz w:val="20"/>
          <w:szCs w:val="20"/>
          <w:lang w:val="de-DE"/>
        </w:rPr>
      </w:pPr>
    </w:p>
    <w:p w:rsidR="00607FB9" w:rsidRPr="00607FB9" w:rsidRDefault="00607FB9" w:rsidP="00607FB9">
      <w:pPr>
        <w:rPr>
          <w:rFonts w:ascii="Arial" w:hAnsi="Arial" w:cs="Arial"/>
          <w:sz w:val="20"/>
          <w:szCs w:val="20"/>
          <w:lang w:val="de-DE"/>
        </w:rPr>
      </w:pPr>
    </w:p>
    <w:p w:rsidR="00607FB9" w:rsidRPr="00607FB9" w:rsidRDefault="00607FB9" w:rsidP="00607FB9">
      <w:pPr>
        <w:pStyle w:val="Tekstdymka1"/>
        <w:rPr>
          <w:rFonts w:ascii="Arial" w:hAnsi="Arial" w:cs="Arial"/>
          <w:sz w:val="20"/>
          <w:szCs w:val="20"/>
          <w:lang w:val="de-DE"/>
        </w:rPr>
      </w:pPr>
    </w:p>
    <w:p w:rsidR="00607FB9" w:rsidRPr="00BA67FE" w:rsidRDefault="00607FB9" w:rsidP="00607FB9">
      <w:pPr>
        <w:pStyle w:val="Tekstdymka1"/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607FB9" w:rsidRPr="00BA67FE" w:rsidRDefault="00607FB9" w:rsidP="00607FB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 w:firstRow="1" w:lastRow="0" w:firstColumn="1" w:lastColumn="0" w:noHBand="0" w:noVBand="0"/>
      </w:tblPr>
      <w:tblGrid>
        <w:gridCol w:w="2766"/>
        <w:gridCol w:w="5750"/>
        <w:gridCol w:w="1066"/>
      </w:tblGrid>
      <w:tr w:rsidR="00607FB9" w:rsidRPr="00BA67FE" w:rsidTr="00666A0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607FB9" w:rsidRPr="00BA67FE" w:rsidRDefault="00607FB9" w:rsidP="00666A07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607FB9" w:rsidRPr="00BA67FE" w:rsidRDefault="00607FB9" w:rsidP="00666A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607FB9" w:rsidRPr="00BA67FE" w:rsidRDefault="00607FB9" w:rsidP="00666A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07FB9" w:rsidRPr="00BA67FE" w:rsidTr="00666A0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607FB9" w:rsidRPr="00BA67FE" w:rsidRDefault="00607FB9" w:rsidP="00666A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607FB9" w:rsidRPr="00BA67FE" w:rsidRDefault="00607FB9" w:rsidP="00666A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607FB9" w:rsidRPr="00BA67FE" w:rsidRDefault="00607FB9" w:rsidP="00666A07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45</w:t>
            </w:r>
          </w:p>
        </w:tc>
      </w:tr>
      <w:tr w:rsidR="00607FB9" w:rsidRPr="00BA67FE" w:rsidTr="00666A07">
        <w:trPr>
          <w:cantSplit/>
          <w:trHeight w:val="670"/>
        </w:trPr>
        <w:tc>
          <w:tcPr>
            <w:tcW w:w="2766" w:type="dxa"/>
            <w:vMerge/>
            <w:shd w:val="clear" w:color="auto" w:fill="DBE5F1"/>
            <w:vAlign w:val="center"/>
          </w:tcPr>
          <w:p w:rsidR="00607FB9" w:rsidRPr="00BA67FE" w:rsidRDefault="00607FB9" w:rsidP="00666A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607FB9" w:rsidRPr="00BA67FE" w:rsidRDefault="00607FB9" w:rsidP="00666A07">
            <w:pPr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vAlign w:val="center"/>
          </w:tcPr>
          <w:p w:rsidR="00607FB9" w:rsidRPr="00BA67FE" w:rsidRDefault="00607FB9" w:rsidP="00666A07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607FB9" w:rsidRPr="00BA67FE" w:rsidTr="00666A0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607FB9" w:rsidRPr="00BA67FE" w:rsidRDefault="00607FB9" w:rsidP="00666A07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607FB9" w:rsidRPr="00BA67FE" w:rsidRDefault="00607FB9" w:rsidP="00666A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607FB9" w:rsidRPr="00BA67FE" w:rsidRDefault="00607FB9" w:rsidP="00666A07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607FB9" w:rsidRPr="00BA67FE" w:rsidTr="00666A0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607FB9" w:rsidRPr="00BA67FE" w:rsidRDefault="00607FB9" w:rsidP="00666A0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607FB9" w:rsidRPr="00BA67FE" w:rsidRDefault="00607FB9" w:rsidP="00666A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607FB9" w:rsidRPr="00BA67FE" w:rsidRDefault="00607FB9" w:rsidP="00666A07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607FB9" w:rsidRPr="00BA67FE" w:rsidTr="00666A0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607FB9" w:rsidRPr="00BA67FE" w:rsidRDefault="00607FB9" w:rsidP="00666A0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607FB9" w:rsidRPr="00BA67FE" w:rsidRDefault="00607FB9" w:rsidP="00666A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607FB9" w:rsidRPr="00BA67FE" w:rsidRDefault="00607FB9" w:rsidP="00666A07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607FB9" w:rsidRPr="00BA67FE" w:rsidTr="00666A07">
        <w:trPr>
          <w:cantSplit/>
          <w:trHeight w:val="365"/>
        </w:trPr>
        <w:tc>
          <w:tcPr>
            <w:tcW w:w="2766" w:type="dxa"/>
            <w:vMerge/>
            <w:shd w:val="clear" w:color="auto" w:fill="DBE5F1"/>
            <w:vAlign w:val="center"/>
          </w:tcPr>
          <w:p w:rsidR="00607FB9" w:rsidRPr="00BA67FE" w:rsidRDefault="00607FB9" w:rsidP="00666A0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607FB9" w:rsidRPr="00BA67FE" w:rsidRDefault="00607FB9" w:rsidP="00666A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vAlign w:val="center"/>
          </w:tcPr>
          <w:p w:rsidR="00607FB9" w:rsidRPr="00BA67FE" w:rsidRDefault="00607FB9" w:rsidP="00666A07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07FB9" w:rsidRPr="00BA67FE" w:rsidTr="00666A0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607FB9" w:rsidRPr="00BA67FE" w:rsidRDefault="00607FB9" w:rsidP="00666A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607FB9" w:rsidRPr="00BA67FE" w:rsidRDefault="00607FB9" w:rsidP="00666A07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120</w:t>
            </w:r>
          </w:p>
        </w:tc>
      </w:tr>
      <w:tr w:rsidR="00607FB9" w:rsidRPr="00BA67FE" w:rsidTr="00666A0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607FB9" w:rsidRPr="00BA67FE" w:rsidRDefault="00607FB9" w:rsidP="00666A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607FB9" w:rsidRPr="00BA67FE" w:rsidRDefault="00607FB9" w:rsidP="00666A07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</w:tr>
    </w:tbl>
    <w:p w:rsidR="00607FB9" w:rsidRDefault="00607FB9" w:rsidP="00607FB9"/>
    <w:p w:rsidR="00607FB9" w:rsidRDefault="00607FB9" w:rsidP="00607FB9"/>
    <w:p w:rsidR="00725D2A" w:rsidRDefault="00725D2A"/>
    <w:sectPr w:rsidR="00725D2A" w:rsidSect="00666A07">
      <w:headerReference w:type="default" r:id="rId7"/>
      <w:footerReference w:type="defaul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68A" w:rsidRDefault="00BE568A">
      <w:r>
        <w:separator/>
      </w:r>
    </w:p>
  </w:endnote>
  <w:endnote w:type="continuationSeparator" w:id="0">
    <w:p w:rsidR="00BE568A" w:rsidRDefault="00BE5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A07" w:rsidRDefault="00666A0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1698F">
      <w:rPr>
        <w:noProof/>
      </w:rPr>
      <w:t>4</w:t>
    </w:r>
    <w:r>
      <w:rPr>
        <w:noProof/>
      </w:rPr>
      <w:fldChar w:fldCharType="end"/>
    </w:r>
  </w:p>
  <w:p w:rsidR="00666A07" w:rsidRDefault="00666A0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68A" w:rsidRDefault="00BE568A">
      <w:r>
        <w:separator/>
      </w:r>
    </w:p>
  </w:footnote>
  <w:footnote w:type="continuationSeparator" w:id="0">
    <w:p w:rsidR="00BE568A" w:rsidRDefault="00BE5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A07" w:rsidRDefault="00666A0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8A2F9E"/>
    <w:multiLevelType w:val="hybridMultilevel"/>
    <w:tmpl w:val="8C5E663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3AB3CC9"/>
    <w:multiLevelType w:val="hybridMultilevel"/>
    <w:tmpl w:val="999458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9373B0"/>
    <w:multiLevelType w:val="hybridMultilevel"/>
    <w:tmpl w:val="D0E802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1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FB9"/>
    <w:rsid w:val="000833AC"/>
    <w:rsid w:val="00124569"/>
    <w:rsid w:val="00283043"/>
    <w:rsid w:val="0031698F"/>
    <w:rsid w:val="005036D5"/>
    <w:rsid w:val="00560E2F"/>
    <w:rsid w:val="00607FB9"/>
    <w:rsid w:val="00666A07"/>
    <w:rsid w:val="006F1F79"/>
    <w:rsid w:val="00725D2A"/>
    <w:rsid w:val="00A70BC8"/>
    <w:rsid w:val="00BD3857"/>
    <w:rsid w:val="00BE568A"/>
    <w:rsid w:val="00DA6624"/>
    <w:rsid w:val="00E0473B"/>
    <w:rsid w:val="00E734EA"/>
    <w:rsid w:val="00F1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34D521-692D-4D21-A0F5-0A414CC10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kern w:val="20"/>
        <w:sz w:val="24"/>
        <w:lang w:val="de-DE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7FB9"/>
    <w:pPr>
      <w:widowControl w:val="0"/>
      <w:suppressAutoHyphens/>
      <w:autoSpaceDE w:val="0"/>
      <w:spacing w:line="240" w:lineRule="auto"/>
    </w:pPr>
    <w:rPr>
      <w:rFonts w:eastAsia="Times New Roman"/>
      <w:kern w:val="0"/>
      <w:szCs w:val="24"/>
      <w:lang w:val="pl-PL"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07FB9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07FB9"/>
    <w:rPr>
      <w:rFonts w:ascii="Verdana" w:eastAsia="Times New Roman" w:hAnsi="Verdana"/>
      <w:kern w:val="0"/>
      <w:sz w:val="28"/>
      <w:szCs w:val="28"/>
      <w:lang w:val="pl-PL" w:eastAsia="pl-PL"/>
    </w:rPr>
  </w:style>
  <w:style w:type="paragraph" w:styleId="Nagwek">
    <w:name w:val="header"/>
    <w:basedOn w:val="Normalny"/>
    <w:next w:val="Tekstpodstawowy"/>
    <w:link w:val="NagwekZnak"/>
    <w:uiPriority w:val="99"/>
    <w:semiHidden/>
    <w:rsid w:val="00607FB9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607FB9"/>
    <w:rPr>
      <w:rFonts w:ascii="Arial" w:eastAsia="Times New Roman" w:hAnsi="Arial" w:cs="Arial"/>
      <w:kern w:val="0"/>
      <w:sz w:val="28"/>
      <w:szCs w:val="28"/>
      <w:lang w:val="pl-PL" w:eastAsia="pl-PL"/>
    </w:rPr>
  </w:style>
  <w:style w:type="paragraph" w:styleId="Stopka">
    <w:name w:val="footer"/>
    <w:basedOn w:val="Normalny"/>
    <w:link w:val="StopkaZnak"/>
    <w:uiPriority w:val="99"/>
    <w:semiHidden/>
    <w:rsid w:val="00607FB9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07FB9"/>
    <w:rPr>
      <w:rFonts w:eastAsia="Times New Roman"/>
      <w:kern w:val="0"/>
      <w:szCs w:val="24"/>
      <w:lang w:val="pl-PL" w:eastAsia="pl-PL"/>
    </w:rPr>
  </w:style>
  <w:style w:type="paragraph" w:customStyle="1" w:styleId="Zawartotabeli">
    <w:name w:val="Zawartość tabeli"/>
    <w:basedOn w:val="Normalny"/>
    <w:uiPriority w:val="99"/>
    <w:rsid w:val="00607FB9"/>
    <w:pPr>
      <w:suppressLineNumbers/>
    </w:pPr>
  </w:style>
  <w:style w:type="paragraph" w:customStyle="1" w:styleId="Tekstdymka1">
    <w:name w:val="Tekst dymka1"/>
    <w:basedOn w:val="Normalny"/>
    <w:uiPriority w:val="99"/>
    <w:rsid w:val="00607F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607FB9"/>
    <w:pPr>
      <w:ind w:left="720"/>
      <w:contextualSpacing/>
    </w:pPr>
  </w:style>
  <w:style w:type="paragraph" w:customStyle="1" w:styleId="Default">
    <w:name w:val="Default"/>
    <w:uiPriority w:val="99"/>
    <w:rsid w:val="00607FB9"/>
    <w:pPr>
      <w:autoSpaceDE w:val="0"/>
      <w:autoSpaceDN w:val="0"/>
      <w:adjustRightInd w:val="0"/>
      <w:spacing w:line="240" w:lineRule="auto"/>
    </w:pPr>
    <w:rPr>
      <w:rFonts w:eastAsia="Calibri"/>
      <w:color w:val="000000"/>
      <w:kern w:val="0"/>
      <w:szCs w:val="24"/>
      <w:lang w:val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07FB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07FB9"/>
    <w:rPr>
      <w:rFonts w:eastAsia="Times New Roman"/>
      <w:kern w:val="0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836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Karty Kursu</vt:lpstr>
    </vt:vector>
  </TitlesOfParts>
  <Company>UP Kraków im. KEN</Company>
  <LinksUpToDate>false</LinksUpToDate>
  <CharactersWithSpaces>6092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Karty Kursu</dc:title>
  <dc:subject/>
  <dc:creator>Paul Martin Langner</dc:creator>
  <cp:keywords/>
  <dc:description/>
  <cp:lastModifiedBy>pml</cp:lastModifiedBy>
  <cp:revision>8</cp:revision>
  <dcterms:created xsi:type="dcterms:W3CDTF">2019-09-16T11:08:00Z</dcterms:created>
  <dcterms:modified xsi:type="dcterms:W3CDTF">2019-09-17T08:38:00Z</dcterms:modified>
</cp:coreProperties>
</file>